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9ECB" w14:textId="77777777" w:rsidR="000B70A8" w:rsidRPr="00572DBB" w:rsidRDefault="0098008D" w:rsidP="00572DBB">
      <w:pPr>
        <w:spacing w:after="0"/>
        <w:jc w:val="center"/>
        <w:rPr>
          <w:rFonts w:ascii="Arial" w:hAnsi="Arial" w:cs="Arial"/>
          <w:b/>
          <w:sz w:val="32"/>
          <w:szCs w:val="32"/>
        </w:rPr>
      </w:pPr>
      <w:r w:rsidRPr="00572DBB">
        <w:rPr>
          <w:rFonts w:ascii="Arial" w:hAnsi="Arial" w:cs="Arial"/>
          <w:b/>
          <w:sz w:val="32"/>
          <w:szCs w:val="32"/>
        </w:rPr>
        <w:t>Bay</w:t>
      </w:r>
      <w:r w:rsidR="00572DBB" w:rsidRPr="00572DBB">
        <w:rPr>
          <w:rFonts w:ascii="Arial" w:hAnsi="Arial" w:cs="Arial"/>
          <w:b/>
          <w:sz w:val="32"/>
          <w:szCs w:val="32"/>
        </w:rPr>
        <w:t xml:space="preserve"> County Clerk’s Office</w:t>
      </w:r>
    </w:p>
    <w:p w14:paraId="49D79329" w14:textId="77777777" w:rsidR="00572DBB" w:rsidRDefault="00572DBB" w:rsidP="0098008D">
      <w:pPr>
        <w:jc w:val="center"/>
        <w:rPr>
          <w:rFonts w:ascii="Arial" w:hAnsi="Arial" w:cs="Arial"/>
          <w:b/>
          <w:sz w:val="32"/>
          <w:szCs w:val="32"/>
        </w:rPr>
      </w:pPr>
      <w:r w:rsidRPr="00572DBB">
        <w:rPr>
          <w:rFonts w:ascii="Arial" w:hAnsi="Arial" w:cs="Arial"/>
          <w:b/>
          <w:sz w:val="32"/>
          <w:szCs w:val="32"/>
        </w:rPr>
        <w:t>Job Description</w:t>
      </w:r>
    </w:p>
    <w:p w14:paraId="6E355552" w14:textId="77777777" w:rsidR="00572DBB" w:rsidRDefault="00572DBB" w:rsidP="003313C1">
      <w:pPr>
        <w:spacing w:after="0"/>
        <w:rPr>
          <w:rFonts w:ascii="Arial" w:hAnsi="Arial" w:cs="Arial"/>
          <w:b/>
          <w:sz w:val="24"/>
          <w:szCs w:val="24"/>
        </w:rPr>
      </w:pPr>
      <w:r w:rsidRPr="00572DBB">
        <w:rPr>
          <w:rFonts w:ascii="Arial" w:hAnsi="Arial" w:cs="Arial"/>
          <w:b/>
          <w:sz w:val="24"/>
          <w:szCs w:val="24"/>
          <w:u w:val="single"/>
        </w:rPr>
        <w:t>Job Title</w:t>
      </w:r>
      <w:r w:rsidRPr="00572DBB">
        <w:rPr>
          <w:rFonts w:ascii="Arial" w:hAnsi="Arial" w:cs="Arial"/>
          <w:b/>
          <w:sz w:val="24"/>
          <w:szCs w:val="24"/>
          <w:u w:val="single"/>
        </w:rPr>
        <w:tab/>
      </w:r>
      <w:r w:rsidRPr="00572DBB">
        <w:rPr>
          <w:rFonts w:ascii="Arial" w:hAnsi="Arial" w:cs="Arial"/>
          <w:b/>
          <w:sz w:val="24"/>
          <w:szCs w:val="24"/>
          <w:u w:val="single"/>
        </w:rPr>
        <w:tab/>
      </w:r>
      <w:r w:rsidRPr="00572DBB">
        <w:rPr>
          <w:rFonts w:ascii="Arial" w:hAnsi="Arial" w:cs="Arial"/>
          <w:b/>
          <w:sz w:val="24"/>
          <w:szCs w:val="24"/>
          <w:u w:val="single"/>
        </w:rPr>
        <w:tab/>
      </w:r>
      <w:r w:rsidRPr="00572DBB">
        <w:rPr>
          <w:rFonts w:ascii="Arial" w:hAnsi="Arial" w:cs="Arial"/>
          <w:b/>
          <w:sz w:val="24"/>
          <w:szCs w:val="24"/>
          <w:u w:val="single"/>
        </w:rPr>
        <w:tab/>
        <w:t>Department</w:t>
      </w:r>
      <w:r w:rsidRPr="00572DBB">
        <w:rPr>
          <w:rFonts w:ascii="Arial" w:hAnsi="Arial" w:cs="Arial"/>
          <w:b/>
          <w:sz w:val="24"/>
          <w:szCs w:val="24"/>
          <w:u w:val="single"/>
        </w:rPr>
        <w:tab/>
      </w:r>
      <w:r w:rsidRPr="00572DBB">
        <w:rPr>
          <w:rFonts w:ascii="Arial" w:hAnsi="Arial" w:cs="Arial"/>
          <w:b/>
          <w:sz w:val="24"/>
          <w:szCs w:val="24"/>
          <w:u w:val="single"/>
        </w:rPr>
        <w:tab/>
      </w:r>
      <w:r w:rsidRPr="00572DBB">
        <w:rPr>
          <w:rFonts w:ascii="Arial" w:hAnsi="Arial" w:cs="Arial"/>
          <w:b/>
          <w:sz w:val="24"/>
          <w:szCs w:val="24"/>
          <w:u w:val="single"/>
        </w:rPr>
        <w:tab/>
      </w:r>
      <w:r w:rsidRPr="00572DBB">
        <w:rPr>
          <w:rFonts w:ascii="Arial" w:hAnsi="Arial" w:cs="Arial"/>
          <w:b/>
          <w:sz w:val="24"/>
          <w:szCs w:val="24"/>
          <w:u w:val="single"/>
        </w:rPr>
        <w:tab/>
        <w:t>Classification</w:t>
      </w:r>
    </w:p>
    <w:p w14:paraId="0F172B4B" w14:textId="224B701A" w:rsidR="00572DBB" w:rsidRDefault="007B6B0A" w:rsidP="00572DBB">
      <w:pPr>
        <w:rPr>
          <w:rFonts w:ascii="Arial" w:hAnsi="Arial" w:cs="Arial"/>
          <w:sz w:val="24"/>
          <w:szCs w:val="24"/>
        </w:rPr>
      </w:pPr>
      <w:r>
        <w:rPr>
          <w:rFonts w:ascii="Arial" w:hAnsi="Arial" w:cs="Arial"/>
          <w:sz w:val="24"/>
          <w:szCs w:val="24"/>
        </w:rPr>
        <w:t xml:space="preserve">Deputy Clerk - </w:t>
      </w:r>
      <w:r w:rsidR="00EF7DD1">
        <w:rPr>
          <w:rFonts w:ascii="Arial" w:hAnsi="Arial" w:cs="Arial"/>
          <w:sz w:val="24"/>
          <w:szCs w:val="24"/>
        </w:rPr>
        <w:t xml:space="preserve">Criminal </w:t>
      </w:r>
      <w:r w:rsidR="005A7540">
        <w:rPr>
          <w:rFonts w:ascii="Arial" w:hAnsi="Arial" w:cs="Arial"/>
          <w:sz w:val="24"/>
          <w:szCs w:val="24"/>
        </w:rPr>
        <w:t xml:space="preserve">Trial </w:t>
      </w:r>
      <w:r w:rsidR="00527A82">
        <w:rPr>
          <w:rFonts w:ascii="Arial" w:hAnsi="Arial" w:cs="Arial"/>
          <w:sz w:val="24"/>
          <w:szCs w:val="24"/>
        </w:rPr>
        <w:tab/>
      </w:r>
      <w:r w:rsidR="009517F2">
        <w:rPr>
          <w:rFonts w:ascii="Arial" w:hAnsi="Arial" w:cs="Arial"/>
          <w:sz w:val="24"/>
          <w:szCs w:val="24"/>
        </w:rPr>
        <w:t>Criminal</w:t>
      </w:r>
      <w:r w:rsidR="002F7BF5">
        <w:rPr>
          <w:rFonts w:ascii="Arial" w:hAnsi="Arial" w:cs="Arial"/>
          <w:sz w:val="24"/>
          <w:szCs w:val="24"/>
        </w:rPr>
        <w:tab/>
      </w:r>
      <w:r w:rsidR="009517F2">
        <w:rPr>
          <w:rFonts w:ascii="Arial" w:hAnsi="Arial" w:cs="Arial"/>
          <w:sz w:val="24"/>
          <w:szCs w:val="24"/>
        </w:rPr>
        <w:tab/>
      </w:r>
      <w:r w:rsidR="009517F2">
        <w:rPr>
          <w:rFonts w:ascii="Arial" w:hAnsi="Arial" w:cs="Arial"/>
          <w:sz w:val="24"/>
          <w:szCs w:val="24"/>
        </w:rPr>
        <w:tab/>
      </w:r>
      <w:r w:rsidR="009517F2">
        <w:rPr>
          <w:rFonts w:ascii="Arial" w:hAnsi="Arial" w:cs="Arial"/>
          <w:sz w:val="24"/>
          <w:szCs w:val="24"/>
        </w:rPr>
        <w:tab/>
      </w:r>
      <w:r w:rsidR="00572DBB">
        <w:rPr>
          <w:rFonts w:ascii="Arial" w:hAnsi="Arial" w:cs="Arial"/>
          <w:sz w:val="24"/>
          <w:szCs w:val="24"/>
        </w:rPr>
        <w:t>Non-Exempt</w:t>
      </w:r>
    </w:p>
    <w:p w14:paraId="06E4A382" w14:textId="77777777" w:rsidR="00572DBB" w:rsidRDefault="00572DBB" w:rsidP="00572DBB">
      <w:pPr>
        <w:rPr>
          <w:rFonts w:ascii="Arial" w:hAnsi="Arial" w:cs="Arial"/>
          <w:b/>
          <w:sz w:val="24"/>
          <w:szCs w:val="24"/>
        </w:rPr>
      </w:pPr>
      <w:r>
        <w:rPr>
          <w:rFonts w:ascii="Arial" w:hAnsi="Arial" w:cs="Arial"/>
          <w:b/>
          <w:sz w:val="24"/>
          <w:szCs w:val="24"/>
          <w:u w:val="single"/>
        </w:rPr>
        <w:t>Nature of Job</w:t>
      </w:r>
      <w:r w:rsidRPr="00572DBB">
        <w:rPr>
          <w:rFonts w:ascii="Arial" w:hAnsi="Arial" w:cs="Arial"/>
          <w:b/>
          <w:sz w:val="24"/>
          <w:szCs w:val="24"/>
        </w:rPr>
        <w:t>:</w:t>
      </w:r>
    </w:p>
    <w:p w14:paraId="0C615BBE" w14:textId="330D6443" w:rsidR="00572DBB" w:rsidRDefault="00527A82" w:rsidP="00572DBB">
      <w:pPr>
        <w:rPr>
          <w:rFonts w:ascii="Arial" w:hAnsi="Arial" w:cs="Arial"/>
          <w:sz w:val="24"/>
          <w:szCs w:val="24"/>
        </w:rPr>
      </w:pPr>
      <w:r>
        <w:rPr>
          <w:rFonts w:ascii="Arial" w:hAnsi="Arial" w:cs="Arial"/>
          <w:sz w:val="24"/>
          <w:szCs w:val="24"/>
        </w:rPr>
        <w:t xml:space="preserve">Clerking for circuit judges for all criminal trials. </w:t>
      </w:r>
      <w:r w:rsidR="00E945BA">
        <w:rPr>
          <w:rFonts w:ascii="Arial" w:hAnsi="Arial" w:cs="Arial"/>
          <w:sz w:val="24"/>
          <w:szCs w:val="24"/>
        </w:rPr>
        <w:t xml:space="preserve">Prepares dockets and handles and manages </w:t>
      </w:r>
      <w:r w:rsidR="00962D67">
        <w:rPr>
          <w:rFonts w:ascii="Arial" w:hAnsi="Arial" w:cs="Arial"/>
          <w:sz w:val="24"/>
          <w:szCs w:val="24"/>
        </w:rPr>
        <w:t xml:space="preserve">criminal </w:t>
      </w:r>
      <w:r w:rsidR="00E945BA">
        <w:rPr>
          <w:rFonts w:ascii="Arial" w:hAnsi="Arial" w:cs="Arial"/>
          <w:sz w:val="24"/>
          <w:szCs w:val="24"/>
        </w:rPr>
        <w:t xml:space="preserve">evidence. </w:t>
      </w:r>
      <w:r w:rsidR="007903B3">
        <w:rPr>
          <w:rFonts w:ascii="Arial" w:hAnsi="Arial" w:cs="Arial"/>
          <w:sz w:val="24"/>
          <w:szCs w:val="24"/>
        </w:rPr>
        <w:t xml:space="preserve">Requires the ability to </w:t>
      </w:r>
      <w:r w:rsidR="0047678A">
        <w:rPr>
          <w:rFonts w:ascii="Arial" w:hAnsi="Arial" w:cs="Arial"/>
          <w:sz w:val="24"/>
          <w:szCs w:val="24"/>
        </w:rPr>
        <w:t xml:space="preserve">speak in public and use customer service skills with </w:t>
      </w:r>
      <w:r w:rsidR="007903B3">
        <w:rPr>
          <w:rFonts w:ascii="Arial" w:hAnsi="Arial" w:cs="Arial"/>
          <w:sz w:val="24"/>
          <w:szCs w:val="24"/>
        </w:rPr>
        <w:t xml:space="preserve">judges, </w:t>
      </w:r>
      <w:proofErr w:type="gramStart"/>
      <w:r w:rsidR="0047678A">
        <w:rPr>
          <w:rFonts w:ascii="Arial" w:hAnsi="Arial" w:cs="Arial"/>
          <w:sz w:val="24"/>
          <w:szCs w:val="24"/>
        </w:rPr>
        <w:t>attorneys</w:t>
      </w:r>
      <w:proofErr w:type="gramEnd"/>
      <w:r w:rsidR="0047678A">
        <w:rPr>
          <w:rFonts w:ascii="Arial" w:hAnsi="Arial" w:cs="Arial"/>
          <w:sz w:val="24"/>
          <w:szCs w:val="24"/>
        </w:rPr>
        <w:t xml:space="preserve"> and defendants. Cross training will be provided to assist in various areas of the department. This position does require a court presence. </w:t>
      </w:r>
    </w:p>
    <w:p w14:paraId="0E092D44" w14:textId="77777777" w:rsidR="00572DBB" w:rsidRDefault="00572DBB" w:rsidP="00572DBB">
      <w:pPr>
        <w:rPr>
          <w:rFonts w:ascii="Arial" w:hAnsi="Arial" w:cs="Arial"/>
          <w:sz w:val="24"/>
          <w:szCs w:val="24"/>
        </w:rPr>
      </w:pPr>
      <w:r>
        <w:rPr>
          <w:rFonts w:ascii="Arial" w:hAnsi="Arial" w:cs="Arial"/>
          <w:b/>
          <w:sz w:val="24"/>
          <w:szCs w:val="24"/>
          <w:u w:val="single"/>
        </w:rPr>
        <w:t>Essential Functions and Responsibilities</w:t>
      </w:r>
      <w:r>
        <w:rPr>
          <w:rFonts w:ascii="Arial" w:hAnsi="Arial" w:cs="Arial"/>
          <w:b/>
          <w:sz w:val="24"/>
          <w:szCs w:val="24"/>
        </w:rPr>
        <w:t>:</w:t>
      </w:r>
    </w:p>
    <w:p w14:paraId="111A47BF" w14:textId="1DB73D82" w:rsidR="00572DBB" w:rsidRDefault="00567596" w:rsidP="00F71E3F">
      <w:pPr>
        <w:pStyle w:val="ListParagraph"/>
        <w:numPr>
          <w:ilvl w:val="0"/>
          <w:numId w:val="1"/>
        </w:numPr>
        <w:rPr>
          <w:rFonts w:ascii="Arial" w:hAnsi="Arial" w:cs="Arial"/>
          <w:sz w:val="24"/>
          <w:szCs w:val="24"/>
        </w:rPr>
      </w:pPr>
      <w:r>
        <w:rPr>
          <w:rFonts w:ascii="Arial" w:hAnsi="Arial" w:cs="Arial"/>
          <w:sz w:val="24"/>
          <w:szCs w:val="24"/>
        </w:rPr>
        <w:t xml:space="preserve">Posting mail and documents and all electronic filings. </w:t>
      </w:r>
    </w:p>
    <w:p w14:paraId="383F2D26" w14:textId="77777777" w:rsidR="00572DBB" w:rsidRPr="00F71E3F"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Perform clerical duties in court; prepare dockets, secure information for judge.</w:t>
      </w:r>
    </w:p>
    <w:p w14:paraId="6AB3DE92" w14:textId="77777777" w:rsidR="00620038" w:rsidRPr="00F71E3F"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Prepare documents regarding to the outcomes of court proceedings.</w:t>
      </w:r>
    </w:p>
    <w:p w14:paraId="116E8A18" w14:textId="77777777" w:rsidR="00B116FF"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Instruct parties about timing of court appearances.</w:t>
      </w:r>
    </w:p>
    <w:p w14:paraId="58B46248" w14:textId="77777777" w:rsidR="00620038"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 xml:space="preserve">Prepare dockets, attend </w:t>
      </w:r>
      <w:proofErr w:type="gramStart"/>
      <w:r>
        <w:rPr>
          <w:rFonts w:ascii="Arial" w:hAnsi="Arial" w:cs="Arial"/>
          <w:sz w:val="24"/>
          <w:szCs w:val="24"/>
        </w:rPr>
        <w:t>court</w:t>
      </w:r>
      <w:proofErr w:type="gramEnd"/>
      <w:r>
        <w:rPr>
          <w:rFonts w:ascii="Arial" w:hAnsi="Arial" w:cs="Arial"/>
          <w:sz w:val="24"/>
          <w:szCs w:val="24"/>
        </w:rPr>
        <w:t xml:space="preserve"> and prepare court minutes.</w:t>
      </w:r>
    </w:p>
    <w:p w14:paraId="1B2B3A67" w14:textId="77777777" w:rsidR="00231B75"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Perform clerical duties in court specific to each case as required.</w:t>
      </w:r>
    </w:p>
    <w:p w14:paraId="646C3784" w14:textId="326C5CC0" w:rsidR="00231B75"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Enter data as required for each court case.</w:t>
      </w:r>
    </w:p>
    <w:p w14:paraId="269AA257" w14:textId="77777777" w:rsidR="00231B75"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Prepare and post documents for outside agencies.</w:t>
      </w:r>
    </w:p>
    <w:p w14:paraId="2B31E3FB" w14:textId="7C57A217" w:rsidR="003A5EA8" w:rsidRDefault="003A5EA8" w:rsidP="00F71E3F">
      <w:pPr>
        <w:pStyle w:val="ListParagraph"/>
        <w:numPr>
          <w:ilvl w:val="0"/>
          <w:numId w:val="2"/>
        </w:numPr>
        <w:ind w:right="-360"/>
        <w:rPr>
          <w:rFonts w:ascii="Arial" w:hAnsi="Arial" w:cs="Arial"/>
          <w:sz w:val="24"/>
          <w:szCs w:val="24"/>
        </w:rPr>
      </w:pPr>
      <w:r>
        <w:rPr>
          <w:rFonts w:ascii="Arial" w:hAnsi="Arial" w:cs="Arial"/>
          <w:sz w:val="24"/>
          <w:szCs w:val="24"/>
        </w:rPr>
        <w:t xml:space="preserve">Panels jurors as needed. Prepare juror reports as required. </w:t>
      </w:r>
    </w:p>
    <w:p w14:paraId="15529FDA" w14:textId="77777777" w:rsidR="00231B75"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Post and scan court case filings, documents and orders as required.</w:t>
      </w:r>
    </w:p>
    <w:p w14:paraId="1DCB232C" w14:textId="23F5BF49" w:rsidR="0012529E"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Perform support functions for court as needed.</w:t>
      </w:r>
    </w:p>
    <w:p w14:paraId="15111293" w14:textId="77777777" w:rsidR="0012529E" w:rsidRPr="00F71E3F" w:rsidRDefault="0012529E" w:rsidP="00F71E3F">
      <w:pPr>
        <w:pStyle w:val="ListParagraph"/>
        <w:numPr>
          <w:ilvl w:val="0"/>
          <w:numId w:val="2"/>
        </w:numPr>
        <w:ind w:right="-360"/>
        <w:rPr>
          <w:rFonts w:ascii="Arial" w:hAnsi="Arial" w:cs="Arial"/>
          <w:sz w:val="24"/>
          <w:szCs w:val="24"/>
        </w:rPr>
      </w:pPr>
      <w:r>
        <w:rPr>
          <w:rFonts w:ascii="Arial" w:hAnsi="Arial" w:cs="Arial"/>
          <w:sz w:val="24"/>
          <w:szCs w:val="24"/>
        </w:rPr>
        <w:t>Other duties as assigned.</w:t>
      </w:r>
    </w:p>
    <w:p w14:paraId="4B023EBC" w14:textId="77777777" w:rsidR="00620038" w:rsidRDefault="00620038" w:rsidP="003313C1">
      <w:pPr>
        <w:ind w:right="-360"/>
        <w:rPr>
          <w:rFonts w:ascii="Arial" w:hAnsi="Arial" w:cs="Arial"/>
          <w:sz w:val="24"/>
          <w:szCs w:val="24"/>
        </w:rPr>
      </w:pPr>
    </w:p>
    <w:p w14:paraId="302D8804" w14:textId="77777777" w:rsidR="00620038" w:rsidRDefault="00620038" w:rsidP="00620038">
      <w:pPr>
        <w:ind w:right="-360"/>
        <w:rPr>
          <w:rFonts w:ascii="Arial" w:hAnsi="Arial" w:cs="Arial"/>
          <w:b/>
          <w:sz w:val="24"/>
          <w:szCs w:val="24"/>
        </w:rPr>
      </w:pPr>
      <w:r w:rsidRPr="00620038">
        <w:rPr>
          <w:rFonts w:ascii="Arial" w:hAnsi="Arial" w:cs="Arial"/>
          <w:b/>
          <w:sz w:val="24"/>
          <w:szCs w:val="24"/>
          <w:u w:val="single"/>
        </w:rPr>
        <w:t>Minimum Qualification Requirements</w:t>
      </w:r>
      <w:r>
        <w:rPr>
          <w:rFonts w:ascii="Arial" w:hAnsi="Arial" w:cs="Arial"/>
          <w:b/>
          <w:sz w:val="24"/>
          <w:szCs w:val="24"/>
        </w:rPr>
        <w:t>:</w:t>
      </w:r>
    </w:p>
    <w:p w14:paraId="5DC7D380" w14:textId="77777777" w:rsidR="00620038" w:rsidRPr="00F71E3F" w:rsidRDefault="00620038" w:rsidP="00F71E3F">
      <w:pPr>
        <w:pStyle w:val="ListParagraph"/>
        <w:numPr>
          <w:ilvl w:val="0"/>
          <w:numId w:val="3"/>
        </w:numPr>
        <w:ind w:right="-360"/>
        <w:rPr>
          <w:rFonts w:ascii="Arial" w:hAnsi="Arial" w:cs="Arial"/>
          <w:sz w:val="24"/>
          <w:szCs w:val="24"/>
        </w:rPr>
      </w:pPr>
      <w:r w:rsidRPr="00F71E3F">
        <w:rPr>
          <w:rFonts w:ascii="Arial" w:hAnsi="Arial" w:cs="Arial"/>
          <w:sz w:val="24"/>
          <w:szCs w:val="24"/>
        </w:rPr>
        <w:t>Must be able to speak, read, write, and comprehend English language.</w:t>
      </w:r>
    </w:p>
    <w:p w14:paraId="5609AB5E" w14:textId="77777777" w:rsidR="00620038" w:rsidRPr="00F71E3F" w:rsidRDefault="00620038" w:rsidP="00F71E3F">
      <w:pPr>
        <w:pStyle w:val="ListParagraph"/>
        <w:numPr>
          <w:ilvl w:val="0"/>
          <w:numId w:val="3"/>
        </w:numPr>
        <w:ind w:right="-360"/>
        <w:rPr>
          <w:rFonts w:ascii="Arial" w:hAnsi="Arial" w:cs="Arial"/>
          <w:sz w:val="24"/>
          <w:szCs w:val="24"/>
        </w:rPr>
      </w:pPr>
      <w:r w:rsidRPr="00F71E3F">
        <w:rPr>
          <w:rFonts w:ascii="Arial" w:hAnsi="Arial" w:cs="Arial"/>
          <w:sz w:val="24"/>
          <w:szCs w:val="24"/>
        </w:rPr>
        <w:t>Must possess and maintain a valid Florida driver license with a driving record acceptable to the Clerk’s Driving Policy and insurance program.</w:t>
      </w:r>
    </w:p>
    <w:p w14:paraId="4C001522" w14:textId="77777777" w:rsidR="00231B75" w:rsidRDefault="00620038" w:rsidP="00F71E3F">
      <w:pPr>
        <w:pStyle w:val="ListParagraph"/>
        <w:numPr>
          <w:ilvl w:val="0"/>
          <w:numId w:val="3"/>
        </w:numPr>
        <w:ind w:right="-360"/>
        <w:rPr>
          <w:rFonts w:ascii="Arial" w:hAnsi="Arial" w:cs="Arial"/>
          <w:sz w:val="24"/>
          <w:szCs w:val="24"/>
        </w:rPr>
      </w:pPr>
      <w:r w:rsidRPr="00231B75">
        <w:rPr>
          <w:rFonts w:ascii="Arial" w:hAnsi="Arial" w:cs="Arial"/>
          <w:sz w:val="24"/>
          <w:szCs w:val="24"/>
        </w:rPr>
        <w:t>Graduation from an accredited high school</w:t>
      </w:r>
      <w:r w:rsidR="00231B75" w:rsidRPr="00231B75">
        <w:rPr>
          <w:rFonts w:ascii="Arial" w:hAnsi="Arial" w:cs="Arial"/>
          <w:sz w:val="24"/>
          <w:szCs w:val="24"/>
        </w:rPr>
        <w:t xml:space="preserve"> or GED</w:t>
      </w:r>
      <w:r w:rsidRPr="00231B75">
        <w:rPr>
          <w:rFonts w:ascii="Arial" w:hAnsi="Arial" w:cs="Arial"/>
          <w:sz w:val="24"/>
          <w:szCs w:val="24"/>
        </w:rPr>
        <w:t>.</w:t>
      </w:r>
      <w:r w:rsidR="003A01DB" w:rsidRPr="00231B75">
        <w:rPr>
          <w:rFonts w:ascii="Arial" w:hAnsi="Arial" w:cs="Arial"/>
          <w:sz w:val="24"/>
          <w:szCs w:val="24"/>
        </w:rPr>
        <w:t xml:space="preserve"> </w:t>
      </w:r>
      <w:r w:rsidRPr="00231B75">
        <w:rPr>
          <w:rFonts w:ascii="Arial" w:hAnsi="Arial" w:cs="Arial"/>
          <w:sz w:val="24"/>
          <w:szCs w:val="24"/>
        </w:rPr>
        <w:t xml:space="preserve"> </w:t>
      </w:r>
    </w:p>
    <w:p w14:paraId="3A3786FA" w14:textId="1A5217C5" w:rsidR="00620038" w:rsidRDefault="000455C4" w:rsidP="00F71E3F">
      <w:pPr>
        <w:pStyle w:val="ListParagraph"/>
        <w:numPr>
          <w:ilvl w:val="0"/>
          <w:numId w:val="3"/>
        </w:numPr>
        <w:ind w:right="-360"/>
        <w:rPr>
          <w:rFonts w:ascii="Arial" w:hAnsi="Arial" w:cs="Arial"/>
          <w:sz w:val="24"/>
          <w:szCs w:val="24"/>
        </w:rPr>
      </w:pPr>
      <w:r>
        <w:rPr>
          <w:rFonts w:ascii="Arial" w:hAnsi="Arial" w:cs="Arial"/>
          <w:sz w:val="24"/>
          <w:szCs w:val="24"/>
        </w:rPr>
        <w:t xml:space="preserve">Excellent verbal and written communication skills. </w:t>
      </w:r>
    </w:p>
    <w:p w14:paraId="4180B9DA" w14:textId="77777777" w:rsidR="00B649D7" w:rsidRDefault="00B649D7" w:rsidP="00B649D7">
      <w:pPr>
        <w:ind w:right="-360"/>
        <w:rPr>
          <w:rFonts w:ascii="Arial" w:hAnsi="Arial" w:cs="Arial"/>
          <w:sz w:val="24"/>
          <w:szCs w:val="24"/>
        </w:rPr>
      </w:pPr>
    </w:p>
    <w:p w14:paraId="006CF04A" w14:textId="77777777" w:rsidR="00B649D7" w:rsidRPr="00B649D7" w:rsidRDefault="00B649D7" w:rsidP="00B649D7">
      <w:pPr>
        <w:ind w:right="-360"/>
        <w:rPr>
          <w:rFonts w:ascii="Arial" w:hAnsi="Arial" w:cs="Arial"/>
          <w:sz w:val="24"/>
          <w:szCs w:val="24"/>
        </w:rPr>
      </w:pPr>
    </w:p>
    <w:p w14:paraId="7F42058D" w14:textId="77777777" w:rsidR="00F71E3F" w:rsidRDefault="00F71E3F" w:rsidP="00620038">
      <w:pPr>
        <w:ind w:right="-360"/>
        <w:rPr>
          <w:rFonts w:ascii="Arial" w:hAnsi="Arial" w:cs="Arial"/>
          <w:b/>
          <w:sz w:val="24"/>
          <w:szCs w:val="24"/>
          <w:u w:val="single"/>
        </w:rPr>
      </w:pPr>
    </w:p>
    <w:p w14:paraId="22DBDF2C" w14:textId="77777777" w:rsidR="00620038" w:rsidRDefault="00620038" w:rsidP="00620038">
      <w:pPr>
        <w:ind w:right="-360"/>
        <w:rPr>
          <w:rFonts w:ascii="Arial" w:hAnsi="Arial" w:cs="Arial"/>
          <w:b/>
          <w:sz w:val="24"/>
          <w:szCs w:val="24"/>
        </w:rPr>
      </w:pPr>
      <w:r>
        <w:rPr>
          <w:rFonts w:ascii="Arial" w:hAnsi="Arial" w:cs="Arial"/>
          <w:b/>
          <w:sz w:val="24"/>
          <w:szCs w:val="24"/>
          <w:u w:val="single"/>
        </w:rPr>
        <w:lastRenderedPageBreak/>
        <w:t>Licenses and/or Certifications</w:t>
      </w:r>
      <w:r>
        <w:rPr>
          <w:rFonts w:ascii="Arial" w:hAnsi="Arial" w:cs="Arial"/>
          <w:b/>
          <w:sz w:val="24"/>
          <w:szCs w:val="24"/>
        </w:rPr>
        <w:t>:</w:t>
      </w:r>
    </w:p>
    <w:p w14:paraId="680D52A7" w14:textId="77777777" w:rsidR="00620038" w:rsidRDefault="00620038" w:rsidP="00620038">
      <w:pPr>
        <w:ind w:right="-360"/>
        <w:rPr>
          <w:rFonts w:ascii="Arial" w:hAnsi="Arial" w:cs="Arial"/>
          <w:sz w:val="24"/>
          <w:szCs w:val="24"/>
        </w:rPr>
      </w:pPr>
      <w:r>
        <w:rPr>
          <w:rFonts w:ascii="Arial" w:hAnsi="Arial" w:cs="Arial"/>
          <w:sz w:val="24"/>
          <w:szCs w:val="24"/>
        </w:rPr>
        <w:t>Must possess and maintain a valid Florida driver license with a driving record acceptable to the Clerk’s Driving Policy and insurance program.</w:t>
      </w:r>
    </w:p>
    <w:p w14:paraId="02B7507A" w14:textId="77777777" w:rsidR="004946EA" w:rsidRDefault="004946EA" w:rsidP="00620038">
      <w:pPr>
        <w:ind w:right="-360"/>
        <w:rPr>
          <w:rFonts w:ascii="Arial" w:hAnsi="Arial" w:cs="Arial"/>
          <w:b/>
          <w:sz w:val="24"/>
          <w:szCs w:val="24"/>
          <w:u w:val="single"/>
        </w:rPr>
      </w:pPr>
    </w:p>
    <w:p w14:paraId="6228CF4C" w14:textId="5BA5CD06" w:rsidR="00620038" w:rsidRDefault="00620038" w:rsidP="00620038">
      <w:pPr>
        <w:ind w:right="-360"/>
        <w:rPr>
          <w:rFonts w:ascii="Arial" w:hAnsi="Arial" w:cs="Arial"/>
          <w:b/>
          <w:sz w:val="24"/>
          <w:szCs w:val="24"/>
        </w:rPr>
      </w:pPr>
      <w:r>
        <w:rPr>
          <w:rFonts w:ascii="Arial" w:hAnsi="Arial" w:cs="Arial"/>
          <w:b/>
          <w:sz w:val="24"/>
          <w:szCs w:val="24"/>
          <w:u w:val="single"/>
        </w:rPr>
        <w:t>Knowledge Skills and Abilities</w:t>
      </w:r>
      <w:r>
        <w:rPr>
          <w:rFonts w:ascii="Arial" w:hAnsi="Arial" w:cs="Arial"/>
          <w:b/>
          <w:sz w:val="24"/>
          <w:szCs w:val="24"/>
        </w:rPr>
        <w:t>:</w:t>
      </w:r>
    </w:p>
    <w:p w14:paraId="52A56F66" w14:textId="77777777" w:rsidR="00231B75" w:rsidRDefault="00620038" w:rsidP="00F71E3F">
      <w:pPr>
        <w:pStyle w:val="ListParagraph"/>
        <w:numPr>
          <w:ilvl w:val="0"/>
          <w:numId w:val="4"/>
        </w:numPr>
        <w:ind w:right="-360"/>
        <w:rPr>
          <w:rFonts w:ascii="Arial" w:hAnsi="Arial" w:cs="Arial"/>
          <w:sz w:val="24"/>
          <w:szCs w:val="24"/>
        </w:rPr>
      </w:pPr>
      <w:r w:rsidRPr="00231B75">
        <w:rPr>
          <w:rFonts w:ascii="Arial" w:hAnsi="Arial" w:cs="Arial"/>
          <w:sz w:val="24"/>
          <w:szCs w:val="24"/>
        </w:rPr>
        <w:t xml:space="preserve">Knowledge </w:t>
      </w:r>
      <w:r w:rsidR="00231B75" w:rsidRPr="00231B75">
        <w:rPr>
          <w:rFonts w:ascii="Arial" w:hAnsi="Arial" w:cs="Arial"/>
          <w:sz w:val="24"/>
          <w:szCs w:val="24"/>
        </w:rPr>
        <w:t>of MS Word, Attention to Detail, PC Proficiency, General Math Skills.</w:t>
      </w:r>
    </w:p>
    <w:p w14:paraId="2FAF7F43" w14:textId="6E4AFEC7" w:rsidR="00070A2D" w:rsidRPr="00231B75" w:rsidRDefault="00070A2D" w:rsidP="00F71E3F">
      <w:pPr>
        <w:pStyle w:val="ListParagraph"/>
        <w:numPr>
          <w:ilvl w:val="0"/>
          <w:numId w:val="4"/>
        </w:numPr>
        <w:ind w:right="-360"/>
        <w:rPr>
          <w:rFonts w:ascii="Arial" w:hAnsi="Arial" w:cs="Arial"/>
          <w:sz w:val="24"/>
          <w:szCs w:val="24"/>
        </w:rPr>
      </w:pPr>
      <w:r w:rsidRPr="00231B75">
        <w:rPr>
          <w:rFonts w:ascii="Arial" w:hAnsi="Arial" w:cs="Arial"/>
          <w:sz w:val="24"/>
          <w:szCs w:val="24"/>
        </w:rPr>
        <w:t>Ability to maintain good interpersonal and communication skills to deal with public.</w:t>
      </w:r>
    </w:p>
    <w:p w14:paraId="7AB1F3B2" w14:textId="77777777" w:rsidR="00070A2D" w:rsidRPr="00F71E3F" w:rsidRDefault="00070A2D" w:rsidP="00F71E3F">
      <w:pPr>
        <w:pStyle w:val="ListParagraph"/>
        <w:numPr>
          <w:ilvl w:val="0"/>
          <w:numId w:val="4"/>
        </w:numPr>
        <w:ind w:right="-360"/>
        <w:rPr>
          <w:rFonts w:ascii="Arial" w:hAnsi="Arial" w:cs="Arial"/>
          <w:sz w:val="24"/>
          <w:szCs w:val="24"/>
        </w:rPr>
      </w:pPr>
      <w:r w:rsidRPr="00F71E3F">
        <w:rPr>
          <w:rFonts w:ascii="Arial" w:hAnsi="Arial" w:cs="Arial"/>
          <w:sz w:val="24"/>
          <w:szCs w:val="24"/>
        </w:rPr>
        <w:t>Ability to establish and maintain effective working relationships with a variety of people.</w:t>
      </w:r>
    </w:p>
    <w:p w14:paraId="17DEE303" w14:textId="77777777" w:rsidR="00070A2D" w:rsidRDefault="00070A2D" w:rsidP="00F71E3F">
      <w:pPr>
        <w:pStyle w:val="ListParagraph"/>
        <w:numPr>
          <w:ilvl w:val="0"/>
          <w:numId w:val="4"/>
        </w:numPr>
        <w:ind w:right="-360"/>
        <w:rPr>
          <w:rFonts w:ascii="Arial" w:hAnsi="Arial" w:cs="Arial"/>
          <w:sz w:val="24"/>
          <w:szCs w:val="24"/>
        </w:rPr>
      </w:pPr>
      <w:r w:rsidRPr="00F71E3F">
        <w:rPr>
          <w:rFonts w:ascii="Arial" w:hAnsi="Arial" w:cs="Arial"/>
          <w:sz w:val="24"/>
          <w:szCs w:val="24"/>
        </w:rPr>
        <w:t>Ability to communicate effectively, both orally and in writing.</w:t>
      </w:r>
    </w:p>
    <w:p w14:paraId="42A8D412" w14:textId="77777777" w:rsidR="004946EA" w:rsidRDefault="0096130B" w:rsidP="004946EA">
      <w:pPr>
        <w:pStyle w:val="ListParagraph"/>
        <w:numPr>
          <w:ilvl w:val="0"/>
          <w:numId w:val="4"/>
        </w:numPr>
        <w:jc w:val="both"/>
        <w:rPr>
          <w:rFonts w:ascii="Arial" w:hAnsi="Arial" w:cs="Arial"/>
          <w:sz w:val="24"/>
          <w:szCs w:val="24"/>
        </w:rPr>
      </w:pPr>
      <w:r>
        <w:rPr>
          <w:rFonts w:ascii="Arial" w:hAnsi="Arial" w:cs="Arial"/>
          <w:sz w:val="24"/>
          <w:szCs w:val="24"/>
        </w:rPr>
        <w:t xml:space="preserve">Must be able to handle </w:t>
      </w:r>
      <w:r w:rsidR="00226187">
        <w:rPr>
          <w:rFonts w:ascii="Arial" w:hAnsi="Arial" w:cs="Arial"/>
          <w:sz w:val="24"/>
          <w:szCs w:val="24"/>
        </w:rPr>
        <w:t xml:space="preserve">difficult criminal evidence, photos, </w:t>
      </w:r>
      <w:proofErr w:type="gramStart"/>
      <w:r w:rsidR="00226187">
        <w:rPr>
          <w:rFonts w:ascii="Arial" w:hAnsi="Arial" w:cs="Arial"/>
          <w:sz w:val="24"/>
          <w:szCs w:val="24"/>
        </w:rPr>
        <w:t>video</w:t>
      </w:r>
      <w:proofErr w:type="gramEnd"/>
      <w:r w:rsidR="00226187">
        <w:rPr>
          <w:rFonts w:ascii="Arial" w:hAnsi="Arial" w:cs="Arial"/>
          <w:sz w:val="24"/>
          <w:szCs w:val="24"/>
        </w:rPr>
        <w:t xml:space="preserve"> and viol</w:t>
      </w:r>
      <w:r w:rsidR="002C4D66">
        <w:rPr>
          <w:rFonts w:ascii="Arial" w:hAnsi="Arial" w:cs="Arial"/>
          <w:sz w:val="24"/>
          <w:szCs w:val="24"/>
        </w:rPr>
        <w:t xml:space="preserve">ent and sexual information with discretion. </w:t>
      </w:r>
    </w:p>
    <w:p w14:paraId="31D3DA64" w14:textId="4CC278EC" w:rsidR="004946EA" w:rsidRPr="004946EA" w:rsidRDefault="004946EA" w:rsidP="004946EA">
      <w:pPr>
        <w:pStyle w:val="ListParagraph"/>
        <w:numPr>
          <w:ilvl w:val="0"/>
          <w:numId w:val="4"/>
        </w:numPr>
        <w:jc w:val="both"/>
        <w:rPr>
          <w:rFonts w:ascii="Arial" w:hAnsi="Arial" w:cs="Arial"/>
          <w:sz w:val="24"/>
          <w:szCs w:val="24"/>
        </w:rPr>
      </w:pPr>
      <w:r w:rsidRPr="00A533C7">
        <w:rPr>
          <w:rFonts w:ascii="Arial" w:hAnsi="Arial" w:cs="Arial"/>
          <w:color w:val="212529"/>
          <w:sz w:val="24"/>
          <w:szCs w:val="24"/>
          <w:shd w:val="clear" w:color="auto" w:fill="FFFFFF"/>
        </w:rPr>
        <w:t xml:space="preserve">Ability to maintain a constant state of awareness to enhance worker productivity, </w:t>
      </w:r>
      <w:proofErr w:type="gramStart"/>
      <w:r w:rsidRPr="00A533C7">
        <w:rPr>
          <w:rFonts w:ascii="Arial" w:hAnsi="Arial" w:cs="Arial"/>
          <w:color w:val="212529"/>
          <w:sz w:val="24"/>
          <w:szCs w:val="24"/>
          <w:shd w:val="clear" w:color="auto" w:fill="FFFFFF"/>
        </w:rPr>
        <w:t>safety</w:t>
      </w:r>
      <w:proofErr w:type="gramEnd"/>
      <w:r w:rsidRPr="00A533C7">
        <w:rPr>
          <w:rFonts w:ascii="Arial" w:hAnsi="Arial" w:cs="Arial"/>
          <w:color w:val="212529"/>
          <w:sz w:val="24"/>
          <w:szCs w:val="24"/>
          <w:shd w:val="clear" w:color="auto" w:fill="FFFFFF"/>
        </w:rPr>
        <w:t xml:space="preserve"> and health.</w:t>
      </w:r>
    </w:p>
    <w:p w14:paraId="5CB79A91" w14:textId="77777777" w:rsidR="00070A2D" w:rsidRDefault="00070A2D" w:rsidP="00620038">
      <w:pPr>
        <w:ind w:right="-360"/>
        <w:rPr>
          <w:rFonts w:ascii="Arial" w:hAnsi="Arial" w:cs="Arial"/>
          <w:sz w:val="24"/>
          <w:szCs w:val="24"/>
        </w:rPr>
      </w:pPr>
    </w:p>
    <w:p w14:paraId="0AB19A86" w14:textId="77777777" w:rsidR="00070A2D" w:rsidRDefault="00070A2D" w:rsidP="00620038">
      <w:pPr>
        <w:ind w:right="-360"/>
        <w:rPr>
          <w:rFonts w:ascii="Arial" w:hAnsi="Arial" w:cs="Arial"/>
          <w:b/>
          <w:sz w:val="24"/>
          <w:szCs w:val="24"/>
        </w:rPr>
      </w:pPr>
      <w:r>
        <w:rPr>
          <w:rFonts w:ascii="Arial" w:hAnsi="Arial" w:cs="Arial"/>
          <w:b/>
          <w:sz w:val="24"/>
          <w:szCs w:val="24"/>
          <w:u w:val="single"/>
        </w:rPr>
        <w:t>Working Conditions</w:t>
      </w:r>
      <w:r>
        <w:rPr>
          <w:rFonts w:ascii="Arial" w:hAnsi="Arial" w:cs="Arial"/>
          <w:b/>
          <w:sz w:val="24"/>
          <w:szCs w:val="24"/>
        </w:rPr>
        <w:t>:</w:t>
      </w:r>
    </w:p>
    <w:p w14:paraId="5A81C518" w14:textId="73DC2834" w:rsidR="00231B75" w:rsidRDefault="00070A2D" w:rsidP="00620038">
      <w:pPr>
        <w:ind w:right="-360"/>
        <w:rPr>
          <w:rFonts w:ascii="Arial" w:hAnsi="Arial" w:cs="Arial"/>
          <w:sz w:val="24"/>
          <w:szCs w:val="24"/>
        </w:rPr>
      </w:pPr>
      <w:r>
        <w:rPr>
          <w:rFonts w:ascii="Arial" w:hAnsi="Arial" w:cs="Arial"/>
          <w:sz w:val="24"/>
          <w:szCs w:val="24"/>
        </w:rPr>
        <w:t>Work is primarily performed indoors but requi</w:t>
      </w:r>
      <w:r w:rsidR="00D553EE">
        <w:rPr>
          <w:rFonts w:ascii="Arial" w:hAnsi="Arial" w:cs="Arial"/>
          <w:sz w:val="24"/>
          <w:szCs w:val="24"/>
        </w:rPr>
        <w:t>res some</w:t>
      </w:r>
      <w:r w:rsidR="00231B75">
        <w:rPr>
          <w:rFonts w:ascii="Arial" w:hAnsi="Arial" w:cs="Arial"/>
          <w:sz w:val="24"/>
          <w:szCs w:val="24"/>
        </w:rPr>
        <w:t xml:space="preserve"> </w:t>
      </w:r>
      <w:r w:rsidR="003408B8">
        <w:rPr>
          <w:rFonts w:ascii="Arial" w:hAnsi="Arial" w:cs="Arial"/>
          <w:sz w:val="24"/>
          <w:szCs w:val="24"/>
        </w:rPr>
        <w:t>exposure to environmental changes (e.g., outdoor weather and/or field conditions) or irate customers, extreme noise, odors, heights and/or dust. May be required to travel as needed to remote locations.</w:t>
      </w:r>
      <w:r w:rsidR="00A3615C">
        <w:rPr>
          <w:rFonts w:ascii="Arial" w:hAnsi="Arial" w:cs="Arial"/>
          <w:sz w:val="24"/>
          <w:szCs w:val="24"/>
        </w:rPr>
        <w:t xml:space="preserve"> Hours vary based on the needs/request of the judge and trial schedule. </w:t>
      </w:r>
    </w:p>
    <w:p w14:paraId="3F730F52" w14:textId="77777777" w:rsidR="00070A2D" w:rsidRDefault="00D553EE" w:rsidP="00620038">
      <w:pPr>
        <w:ind w:right="-360"/>
        <w:rPr>
          <w:rFonts w:ascii="Arial" w:hAnsi="Arial" w:cs="Arial"/>
          <w:sz w:val="24"/>
          <w:szCs w:val="24"/>
        </w:rPr>
      </w:pPr>
      <w:r>
        <w:rPr>
          <w:rFonts w:ascii="Arial" w:hAnsi="Arial" w:cs="Arial"/>
          <w:sz w:val="24"/>
          <w:szCs w:val="24"/>
        </w:rPr>
        <w:t xml:space="preserve"> </w:t>
      </w:r>
    </w:p>
    <w:p w14:paraId="3C1FA251" w14:textId="77777777" w:rsidR="00D553EE" w:rsidRDefault="00D553EE" w:rsidP="00620038">
      <w:pPr>
        <w:ind w:right="-360"/>
        <w:rPr>
          <w:rFonts w:ascii="Arial" w:hAnsi="Arial" w:cs="Arial"/>
          <w:sz w:val="24"/>
          <w:szCs w:val="24"/>
        </w:rPr>
      </w:pPr>
      <w:r>
        <w:rPr>
          <w:rFonts w:ascii="Arial" w:hAnsi="Arial" w:cs="Arial"/>
          <w:b/>
          <w:sz w:val="24"/>
          <w:szCs w:val="24"/>
          <w:u w:val="single"/>
        </w:rPr>
        <w:t>Risk/Safety Conditions</w:t>
      </w:r>
      <w:r>
        <w:rPr>
          <w:rFonts w:ascii="Arial" w:hAnsi="Arial" w:cs="Arial"/>
          <w:sz w:val="24"/>
          <w:szCs w:val="24"/>
        </w:rPr>
        <w:t>:</w:t>
      </w:r>
    </w:p>
    <w:p w14:paraId="24A2DBFD" w14:textId="77777777" w:rsidR="00D553EE" w:rsidRDefault="00D553EE" w:rsidP="00620038">
      <w:pPr>
        <w:ind w:right="-360"/>
        <w:rPr>
          <w:rFonts w:ascii="Arial" w:hAnsi="Arial" w:cs="Arial"/>
          <w:sz w:val="24"/>
          <w:szCs w:val="24"/>
        </w:rPr>
      </w:pPr>
      <w:r>
        <w:rPr>
          <w:rFonts w:ascii="Arial" w:hAnsi="Arial" w:cs="Arial"/>
          <w:sz w:val="24"/>
          <w:szCs w:val="24"/>
        </w:rPr>
        <w:t>See above Working Conditions</w:t>
      </w:r>
    </w:p>
    <w:p w14:paraId="16DE353B" w14:textId="77777777" w:rsidR="003408B8" w:rsidRDefault="003408B8" w:rsidP="00620038">
      <w:pPr>
        <w:ind w:right="-360"/>
        <w:rPr>
          <w:rFonts w:ascii="Arial" w:hAnsi="Arial" w:cs="Arial"/>
          <w:b/>
          <w:sz w:val="24"/>
          <w:szCs w:val="24"/>
          <w:u w:val="single"/>
        </w:rPr>
      </w:pPr>
    </w:p>
    <w:p w14:paraId="65ACD460" w14:textId="77777777" w:rsidR="00D553EE" w:rsidRDefault="00D553EE" w:rsidP="00620038">
      <w:pPr>
        <w:ind w:right="-360"/>
        <w:rPr>
          <w:rFonts w:ascii="Arial" w:hAnsi="Arial" w:cs="Arial"/>
          <w:b/>
          <w:sz w:val="24"/>
          <w:szCs w:val="24"/>
        </w:rPr>
      </w:pPr>
      <w:r>
        <w:rPr>
          <w:rFonts w:ascii="Arial" w:hAnsi="Arial" w:cs="Arial"/>
          <w:b/>
          <w:sz w:val="24"/>
          <w:szCs w:val="24"/>
          <w:u w:val="single"/>
        </w:rPr>
        <w:t>Essential Physical Activities</w:t>
      </w:r>
      <w:r>
        <w:rPr>
          <w:rFonts w:ascii="Arial" w:hAnsi="Arial" w:cs="Arial"/>
          <w:b/>
          <w:sz w:val="24"/>
          <w:szCs w:val="24"/>
        </w:rPr>
        <w:t>:</w:t>
      </w:r>
    </w:p>
    <w:p w14:paraId="325C4CB4" w14:textId="77777777" w:rsidR="003408B8" w:rsidRPr="003408B8" w:rsidRDefault="003408B8" w:rsidP="00620038">
      <w:pPr>
        <w:ind w:right="-360"/>
        <w:rPr>
          <w:rFonts w:ascii="Arial" w:hAnsi="Arial" w:cs="Arial"/>
          <w:sz w:val="24"/>
          <w:szCs w:val="24"/>
        </w:rPr>
      </w:pPr>
      <w:r>
        <w:rPr>
          <w:rFonts w:ascii="Arial" w:hAnsi="Arial" w:cs="Arial"/>
          <w:sz w:val="24"/>
          <w:szCs w:val="24"/>
        </w:rPr>
        <w:t xml:space="preserve">Stooping, crouching, walking, pulling, lifting, grasping, hearing, seeing up close, seeing far away, kneeling, reaching, pushing, talking, standing, climbing, finger movement, repetitive motions, depth perception. This position may require </w:t>
      </w:r>
      <w:proofErr w:type="gramStart"/>
      <w:r>
        <w:rPr>
          <w:rFonts w:ascii="Arial" w:hAnsi="Arial" w:cs="Arial"/>
          <w:sz w:val="24"/>
          <w:szCs w:val="24"/>
        </w:rPr>
        <w:t>lifting up</w:t>
      </w:r>
      <w:proofErr w:type="gramEnd"/>
      <w:r>
        <w:rPr>
          <w:rFonts w:ascii="Arial" w:hAnsi="Arial" w:cs="Arial"/>
          <w:sz w:val="24"/>
          <w:szCs w:val="24"/>
        </w:rPr>
        <w:t xml:space="preserve"> to 25 lbs.</w:t>
      </w:r>
    </w:p>
    <w:p w14:paraId="19F76976" w14:textId="77777777" w:rsidR="00D553EE" w:rsidRDefault="00D553EE" w:rsidP="00620038">
      <w:pPr>
        <w:ind w:right="-360"/>
        <w:rPr>
          <w:rFonts w:ascii="Arial" w:hAnsi="Arial" w:cs="Arial"/>
          <w:b/>
          <w:sz w:val="24"/>
          <w:szCs w:val="24"/>
        </w:rPr>
      </w:pPr>
    </w:p>
    <w:p w14:paraId="4395A610" w14:textId="77777777" w:rsidR="003408B8" w:rsidRDefault="003408B8" w:rsidP="00620038">
      <w:pPr>
        <w:ind w:right="-360"/>
        <w:rPr>
          <w:rFonts w:ascii="Arial" w:hAnsi="Arial" w:cs="Arial"/>
          <w:sz w:val="24"/>
          <w:szCs w:val="24"/>
        </w:rPr>
      </w:pPr>
    </w:p>
    <w:p w14:paraId="07C60931" w14:textId="77777777" w:rsidR="00D553EE" w:rsidRPr="00D553EE" w:rsidRDefault="00D553EE" w:rsidP="00620038">
      <w:pPr>
        <w:ind w:right="-360"/>
        <w:rPr>
          <w:rFonts w:ascii="Arial" w:hAnsi="Arial" w:cs="Arial"/>
          <w:sz w:val="24"/>
          <w:szCs w:val="24"/>
        </w:rPr>
      </w:pPr>
      <w:r w:rsidRPr="00D553EE">
        <w:rPr>
          <w:rFonts w:ascii="Arial" w:hAnsi="Arial" w:cs="Arial"/>
          <w:sz w:val="24"/>
          <w:szCs w:val="24"/>
        </w:rPr>
        <w:lastRenderedPageBreak/>
        <w:t>By signing below, I agree and understand that I must be able to perform each responsibility set forth above to continue my employment with Bay County.</w:t>
      </w:r>
    </w:p>
    <w:p w14:paraId="535B5F1D" w14:textId="77777777" w:rsidR="00572DBB" w:rsidRDefault="00572DBB" w:rsidP="00572DBB">
      <w:pPr>
        <w:rPr>
          <w:rFonts w:ascii="Arial" w:hAnsi="Arial" w:cs="Arial"/>
          <w:b/>
          <w:sz w:val="21"/>
          <w:szCs w:val="21"/>
        </w:rPr>
      </w:pPr>
    </w:p>
    <w:p w14:paraId="735CABDB" w14:textId="77777777" w:rsidR="00D553EE" w:rsidRDefault="00D553EE" w:rsidP="00D553EE">
      <w:pPr>
        <w:spacing w:after="0"/>
        <w:rPr>
          <w:rFonts w:ascii="Arial" w:hAnsi="Arial" w:cs="Arial"/>
          <w:b/>
          <w:sz w:val="21"/>
          <w:szCs w:val="21"/>
          <w:u w:val="single"/>
        </w:rPr>
      </w:pP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rPr>
        <w:tab/>
      </w:r>
      <w:r>
        <w:rPr>
          <w:rFonts w:ascii="Arial" w:hAnsi="Arial" w:cs="Arial"/>
          <w:b/>
          <w:sz w:val="21"/>
          <w:szCs w:val="21"/>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p>
    <w:p w14:paraId="4539E5F9" w14:textId="77777777" w:rsidR="00D553EE" w:rsidRDefault="00D553EE" w:rsidP="00D553EE">
      <w:pPr>
        <w:spacing w:after="0"/>
        <w:rPr>
          <w:rFonts w:ascii="Arial" w:hAnsi="Arial" w:cs="Arial"/>
          <w:sz w:val="21"/>
          <w:szCs w:val="21"/>
        </w:rPr>
      </w:pPr>
      <w:r>
        <w:rPr>
          <w:rFonts w:ascii="Arial" w:hAnsi="Arial" w:cs="Arial"/>
          <w:sz w:val="21"/>
          <w:szCs w:val="21"/>
        </w:rPr>
        <w:t>(Print Name)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(Employee number)</w:t>
      </w:r>
    </w:p>
    <w:p w14:paraId="59384D35" w14:textId="77777777" w:rsidR="00D553EE" w:rsidRDefault="00D553EE" w:rsidP="00D553EE">
      <w:pPr>
        <w:spacing w:after="0"/>
        <w:rPr>
          <w:rFonts w:ascii="Arial" w:hAnsi="Arial" w:cs="Arial"/>
          <w:sz w:val="21"/>
          <w:szCs w:val="21"/>
        </w:rPr>
      </w:pPr>
    </w:p>
    <w:p w14:paraId="5FF6DC98" w14:textId="77777777" w:rsidR="00D553EE" w:rsidRDefault="00D553EE" w:rsidP="00D553EE">
      <w:pPr>
        <w:spacing w:after="0"/>
        <w:rPr>
          <w:rFonts w:ascii="Arial" w:hAnsi="Arial" w:cs="Arial"/>
          <w:b/>
          <w:sz w:val="21"/>
          <w:szCs w:val="21"/>
          <w:u w:val="single"/>
        </w:rPr>
      </w:pP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rPr>
        <w:tab/>
      </w:r>
      <w:r>
        <w:rPr>
          <w:rFonts w:ascii="Arial" w:hAnsi="Arial" w:cs="Arial"/>
          <w:b/>
          <w:sz w:val="21"/>
          <w:szCs w:val="21"/>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p>
    <w:p w14:paraId="1C79941B" w14:textId="77777777" w:rsidR="00D553EE" w:rsidRPr="00D553EE" w:rsidRDefault="00D553EE" w:rsidP="00D553EE">
      <w:pPr>
        <w:spacing w:after="0"/>
        <w:rPr>
          <w:rFonts w:ascii="Arial" w:hAnsi="Arial" w:cs="Arial"/>
          <w:sz w:val="21"/>
          <w:szCs w:val="21"/>
        </w:rPr>
      </w:pPr>
      <w:r>
        <w:rPr>
          <w:rFonts w:ascii="Arial" w:hAnsi="Arial" w:cs="Arial"/>
          <w:sz w:val="21"/>
          <w:szCs w:val="21"/>
        </w:rPr>
        <w:t>(Signature)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(Date)</w:t>
      </w:r>
    </w:p>
    <w:p w14:paraId="7F337DF6" w14:textId="77777777" w:rsidR="00D553EE" w:rsidRDefault="00D553EE" w:rsidP="00D553EE">
      <w:pPr>
        <w:rPr>
          <w:rFonts w:ascii="Arial" w:hAnsi="Arial" w:cs="Arial"/>
          <w:sz w:val="21"/>
          <w:szCs w:val="21"/>
        </w:rPr>
      </w:pPr>
    </w:p>
    <w:p w14:paraId="7574425F" w14:textId="77777777" w:rsidR="007C431C" w:rsidRDefault="007C431C" w:rsidP="00D553EE">
      <w:pPr>
        <w:rPr>
          <w:rFonts w:ascii="Arial" w:hAnsi="Arial" w:cs="Arial"/>
          <w:sz w:val="21"/>
          <w:szCs w:val="21"/>
        </w:rPr>
      </w:pPr>
    </w:p>
    <w:p w14:paraId="08232808" w14:textId="77777777" w:rsidR="00F71E3F" w:rsidRDefault="00F71E3F" w:rsidP="00D553EE">
      <w:pPr>
        <w:rPr>
          <w:rFonts w:ascii="Arial" w:hAnsi="Arial" w:cs="Arial"/>
          <w:b/>
          <w:sz w:val="21"/>
          <w:szCs w:val="21"/>
          <w:u w:val="single"/>
        </w:rPr>
      </w:pPr>
    </w:p>
    <w:p w14:paraId="47C37593" w14:textId="77777777" w:rsidR="007C431C" w:rsidRDefault="007C431C" w:rsidP="00D553EE">
      <w:pPr>
        <w:rPr>
          <w:rFonts w:ascii="Arial" w:hAnsi="Arial" w:cs="Arial"/>
          <w:sz w:val="21"/>
          <w:szCs w:val="21"/>
        </w:rPr>
      </w:pPr>
      <w:r>
        <w:rPr>
          <w:rFonts w:ascii="Arial" w:hAnsi="Arial" w:cs="Arial"/>
          <w:b/>
          <w:sz w:val="21"/>
          <w:szCs w:val="21"/>
          <w:u w:val="single"/>
        </w:rPr>
        <w:t>Disclaimer</w:t>
      </w:r>
      <w:r>
        <w:rPr>
          <w:rFonts w:ascii="Arial" w:hAnsi="Arial" w:cs="Arial"/>
          <w:b/>
          <w:sz w:val="21"/>
          <w:szCs w:val="21"/>
        </w:rPr>
        <w:t>:</w:t>
      </w:r>
    </w:p>
    <w:p w14:paraId="30826ADC" w14:textId="77777777" w:rsidR="007C431C" w:rsidRDefault="007C431C" w:rsidP="00D553EE">
      <w:pPr>
        <w:rPr>
          <w:rFonts w:ascii="Arial" w:hAnsi="Arial" w:cs="Arial"/>
          <w:sz w:val="21"/>
          <w:szCs w:val="21"/>
        </w:rPr>
      </w:pPr>
      <w:r>
        <w:rPr>
          <w:rFonts w:ascii="Arial" w:hAnsi="Arial" w:cs="Arial"/>
          <w:sz w:val="21"/>
          <w:szCs w:val="21"/>
        </w:rPr>
        <w:t>The information on this description has been designed to indicate the general nature and level of work performed by employees within this classification. It is</w:t>
      </w:r>
      <w:r w:rsidR="00F71E3F">
        <w:rPr>
          <w:rFonts w:ascii="Arial" w:hAnsi="Arial" w:cs="Arial"/>
          <w:sz w:val="21"/>
          <w:szCs w:val="21"/>
        </w:rPr>
        <w:t xml:space="preserve"> </w:t>
      </w:r>
      <w:r>
        <w:rPr>
          <w:rFonts w:ascii="Arial" w:hAnsi="Arial" w:cs="Arial"/>
          <w:sz w:val="21"/>
          <w:szCs w:val="21"/>
        </w:rPr>
        <w:t>not designed to contain or be interpreted as a comprehensive inventory of all duties, environmental conditions, or qualifications required of employees assigned to this job. This document does not create an employment contract, implied or otherwise, other than an “at will” employment relationship. The employer may add to or revise this job description at any time.</w:t>
      </w:r>
    </w:p>
    <w:p w14:paraId="164A4753" w14:textId="77777777" w:rsidR="007C431C" w:rsidRPr="007C431C" w:rsidRDefault="007C431C" w:rsidP="00D553EE">
      <w:pPr>
        <w:rPr>
          <w:rFonts w:ascii="Arial" w:hAnsi="Arial" w:cs="Arial"/>
          <w:b/>
          <w:sz w:val="21"/>
          <w:szCs w:val="21"/>
        </w:rPr>
      </w:pPr>
      <w:r>
        <w:rPr>
          <w:rFonts w:ascii="Arial" w:hAnsi="Arial" w:cs="Arial"/>
          <w:b/>
          <w:sz w:val="21"/>
          <w:szCs w:val="21"/>
        </w:rPr>
        <w:t>THE BAY COUNTY CLERK’S OFFICE IS AN EQUAL OPPORTUNITY EMPLOYER AND A DRUG FREE WORKPLACE.</w:t>
      </w:r>
    </w:p>
    <w:sectPr w:rsidR="007C431C" w:rsidRPr="007C4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476D4"/>
    <w:multiLevelType w:val="hybridMultilevel"/>
    <w:tmpl w:val="F05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1096B"/>
    <w:multiLevelType w:val="hybridMultilevel"/>
    <w:tmpl w:val="F3E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B2007"/>
    <w:multiLevelType w:val="hybridMultilevel"/>
    <w:tmpl w:val="B58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972FBB"/>
    <w:multiLevelType w:val="hybridMultilevel"/>
    <w:tmpl w:val="B17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280572">
    <w:abstractNumId w:val="1"/>
  </w:num>
  <w:num w:numId="2" w16cid:durableId="1778939481">
    <w:abstractNumId w:val="2"/>
  </w:num>
  <w:num w:numId="3" w16cid:durableId="228686275">
    <w:abstractNumId w:val="0"/>
  </w:num>
  <w:num w:numId="4" w16cid:durableId="207256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8D"/>
    <w:rsid w:val="000455C4"/>
    <w:rsid w:val="00070A2D"/>
    <w:rsid w:val="000B70A8"/>
    <w:rsid w:val="0012529E"/>
    <w:rsid w:val="00142ED8"/>
    <w:rsid w:val="00166295"/>
    <w:rsid w:val="001B21CE"/>
    <w:rsid w:val="00226187"/>
    <w:rsid w:val="00226260"/>
    <w:rsid w:val="00231B75"/>
    <w:rsid w:val="002742EC"/>
    <w:rsid w:val="002935AD"/>
    <w:rsid w:val="002A47C6"/>
    <w:rsid w:val="002C4D66"/>
    <w:rsid w:val="002F7BF5"/>
    <w:rsid w:val="003313C1"/>
    <w:rsid w:val="003408B8"/>
    <w:rsid w:val="003A01DB"/>
    <w:rsid w:val="003A5EA8"/>
    <w:rsid w:val="0047678A"/>
    <w:rsid w:val="004946EA"/>
    <w:rsid w:val="004D7C24"/>
    <w:rsid w:val="005032AE"/>
    <w:rsid w:val="00527A82"/>
    <w:rsid w:val="00567596"/>
    <w:rsid w:val="00570CEF"/>
    <w:rsid w:val="00572DBB"/>
    <w:rsid w:val="005A7540"/>
    <w:rsid w:val="005B48CC"/>
    <w:rsid w:val="00620038"/>
    <w:rsid w:val="00677E15"/>
    <w:rsid w:val="00715185"/>
    <w:rsid w:val="007903B3"/>
    <w:rsid w:val="007A3913"/>
    <w:rsid w:val="007B6B0A"/>
    <w:rsid w:val="007C431C"/>
    <w:rsid w:val="007D75CE"/>
    <w:rsid w:val="00853A66"/>
    <w:rsid w:val="008F1BE1"/>
    <w:rsid w:val="009517F2"/>
    <w:rsid w:val="0096130B"/>
    <w:rsid w:val="00962D67"/>
    <w:rsid w:val="0098008D"/>
    <w:rsid w:val="009876B7"/>
    <w:rsid w:val="009A5C61"/>
    <w:rsid w:val="009B343D"/>
    <w:rsid w:val="00A3615C"/>
    <w:rsid w:val="00AB08E2"/>
    <w:rsid w:val="00AD3060"/>
    <w:rsid w:val="00AE597F"/>
    <w:rsid w:val="00B116FF"/>
    <w:rsid w:val="00B649D7"/>
    <w:rsid w:val="00B9623D"/>
    <w:rsid w:val="00BE0907"/>
    <w:rsid w:val="00CF685E"/>
    <w:rsid w:val="00D553EE"/>
    <w:rsid w:val="00D61366"/>
    <w:rsid w:val="00E945BA"/>
    <w:rsid w:val="00EF7DD1"/>
    <w:rsid w:val="00F04471"/>
    <w:rsid w:val="00F14966"/>
    <w:rsid w:val="00F7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9E22"/>
  <w15:docId w15:val="{51D24D5D-1A47-43E4-978A-C6645066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E3F"/>
    <w:pPr>
      <w:ind w:left="720"/>
      <w:contextualSpacing/>
    </w:pPr>
  </w:style>
  <w:style w:type="paragraph" w:styleId="BalloonText">
    <w:name w:val="Balloon Text"/>
    <w:basedOn w:val="Normal"/>
    <w:link w:val="BalloonTextChar"/>
    <w:uiPriority w:val="99"/>
    <w:semiHidden/>
    <w:unhideWhenUsed/>
    <w:rsid w:val="00142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Burns</dc:creator>
  <cp:lastModifiedBy>Tanya Deal, SHRM-CP</cp:lastModifiedBy>
  <cp:revision>3</cp:revision>
  <cp:lastPrinted>2014-10-13T16:26:00Z</cp:lastPrinted>
  <dcterms:created xsi:type="dcterms:W3CDTF">2024-02-22T14:56:00Z</dcterms:created>
  <dcterms:modified xsi:type="dcterms:W3CDTF">2024-05-14T20:20:00Z</dcterms:modified>
</cp:coreProperties>
</file>